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25935">
        <w:rPr>
          <w:rFonts w:cs="Times New Roman"/>
          <w:szCs w:val="28"/>
        </w:rPr>
        <w:t>19</w:t>
      </w:r>
      <w:r w:rsidR="003224F1" w:rsidRPr="00854D0C">
        <w:rPr>
          <w:rFonts w:cs="Times New Roman"/>
          <w:szCs w:val="28"/>
        </w:rPr>
        <w:t xml:space="preserve"> </w:t>
      </w:r>
      <w:r w:rsidR="0045599B">
        <w:rPr>
          <w:rFonts w:cs="Times New Roman"/>
          <w:szCs w:val="28"/>
        </w:rPr>
        <w:t>декабря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E81D1A" w:rsidRDefault="00E81D1A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507D6" w:rsidRPr="006507D6" w:rsidRDefault="006507D6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4241AC" w:rsidRPr="004241AC" w:rsidRDefault="004241AC" w:rsidP="004241AC">
      <w:pPr>
        <w:tabs>
          <w:tab w:val="left" w:pos="1134"/>
        </w:tabs>
        <w:autoSpaceDE w:val="0"/>
        <w:autoSpaceDN w:val="0"/>
        <w:adjustRightInd w:val="0"/>
        <w:ind w:left="-14" w:right="5101"/>
        <w:rPr>
          <w:rFonts w:eastAsia="Calibri" w:cs="Times New Roman"/>
          <w:szCs w:val="28"/>
        </w:rPr>
      </w:pPr>
      <w:r w:rsidRPr="004241AC">
        <w:rPr>
          <w:rFonts w:eastAsia="Calibri" w:cs="Times New Roman"/>
          <w:szCs w:val="28"/>
        </w:rPr>
        <w:t xml:space="preserve">О внесении изменений в решение Думы города от 07.10.2009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>№ 604-IV</w:t>
      </w:r>
      <w:r>
        <w:rPr>
          <w:rFonts w:eastAsia="Calibri" w:cs="Times New Roman"/>
          <w:szCs w:val="28"/>
        </w:rPr>
        <w:t>  </w:t>
      </w:r>
      <w:r w:rsidRPr="004241AC">
        <w:rPr>
          <w:rFonts w:eastAsia="Calibri" w:cs="Times New Roman"/>
          <w:szCs w:val="28"/>
        </w:rPr>
        <w:t xml:space="preserve">ДГ «О Положении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 xml:space="preserve">о порядке управления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>и распоряжения имуществом, находящимся в муниципальной собственности»</w:t>
      </w:r>
    </w:p>
    <w:p w:rsidR="004241AC" w:rsidRPr="004241AC" w:rsidRDefault="004241AC" w:rsidP="004241AC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</w:p>
    <w:p w:rsidR="004241AC" w:rsidRPr="004241AC" w:rsidRDefault="004241AC" w:rsidP="004241AC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 w:rsidRPr="004241AC">
        <w:rPr>
          <w:rFonts w:eastAsia="Calibri" w:cs="Times New Roman"/>
          <w:szCs w:val="28"/>
        </w:rPr>
        <w:t>В соответствии с Гражданским кодексом Российской Федерации, статьёй</w:t>
      </w:r>
      <w:r>
        <w:rPr>
          <w:rFonts w:eastAsia="Calibri" w:cs="Times New Roman"/>
          <w:szCs w:val="28"/>
        </w:rPr>
        <w:t xml:space="preserve"> </w:t>
      </w:r>
      <w:r w:rsidRPr="004241AC">
        <w:rPr>
          <w:rFonts w:eastAsia="Calibri" w:cs="Times New Roman"/>
          <w:szCs w:val="28"/>
        </w:rPr>
        <w:t>16 Федерального закона от 20.03.2025 № 33-ФЗ «Об общих принципах организации местного самоуправления в единой системе публичной власти», приказом Министерства финансов Российской Федерации от 10.10.2023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>№ 163н «Об утверждении Порядка ведения органами местного самоуправления реестров муниципального имущества»</w:t>
      </w:r>
      <w:r w:rsidR="00E2550C">
        <w:rPr>
          <w:rFonts w:eastAsia="Calibri" w:cs="Times New Roman"/>
          <w:szCs w:val="28"/>
        </w:rPr>
        <w:t xml:space="preserve"> </w:t>
      </w:r>
      <w:r w:rsidRPr="004241AC">
        <w:rPr>
          <w:rFonts w:eastAsia="Calibri" w:cs="Times New Roman"/>
          <w:szCs w:val="28"/>
        </w:rPr>
        <w:t>Дума города РЕШИЛА:</w:t>
      </w:r>
    </w:p>
    <w:p w:rsidR="004241AC" w:rsidRPr="004241AC" w:rsidRDefault="004241AC" w:rsidP="004241AC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</w:p>
    <w:p w:rsidR="004241AC" w:rsidRPr="004241AC" w:rsidRDefault="004241AC" w:rsidP="004241AC">
      <w:pPr>
        <w:tabs>
          <w:tab w:val="left" w:pos="1120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1.  </w:t>
      </w:r>
      <w:r w:rsidRPr="004241AC">
        <w:rPr>
          <w:rFonts w:eastAsia="Calibri" w:cs="Times New Roman"/>
          <w:szCs w:val="28"/>
        </w:rPr>
        <w:t>Внести в решение Думы города от 07.10.2009 № 604-IV</w:t>
      </w:r>
      <w:r>
        <w:rPr>
          <w:rFonts w:eastAsia="Calibri" w:cs="Times New Roman"/>
          <w:szCs w:val="28"/>
        </w:rPr>
        <w:t>  </w:t>
      </w:r>
      <w:r w:rsidRPr="004241AC">
        <w:rPr>
          <w:rFonts w:eastAsia="Calibri" w:cs="Times New Roman"/>
          <w:szCs w:val="28"/>
        </w:rPr>
        <w:t>ДГ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>«О Положении о порядке управления и распоряжения имуществом, находящимся в муниципальной собственности» (в редакции от 11.07.2025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>№ 849-VII</w:t>
      </w:r>
      <w:r>
        <w:rPr>
          <w:rFonts w:eastAsia="Calibri" w:cs="Times New Roman"/>
          <w:szCs w:val="28"/>
        </w:rPr>
        <w:t>  </w:t>
      </w:r>
      <w:r w:rsidRPr="004241AC">
        <w:rPr>
          <w:rFonts w:eastAsia="Calibri" w:cs="Times New Roman"/>
          <w:szCs w:val="28"/>
        </w:rPr>
        <w:t>ДГ) следующие изменения:</w:t>
      </w:r>
    </w:p>
    <w:p w:rsidR="00055847" w:rsidRPr="00055847" w:rsidRDefault="004241AC" w:rsidP="00055847">
      <w:pPr>
        <w:tabs>
          <w:tab w:val="left" w:pos="1120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 w:rsidRPr="004241AC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>  </w:t>
      </w:r>
      <w:r w:rsidR="00055847" w:rsidRPr="00055847">
        <w:rPr>
          <w:rFonts w:eastAsia="Calibri" w:cs="Times New Roman"/>
          <w:szCs w:val="28"/>
        </w:rPr>
        <w:t>часть 2 статьи 9 приложения к решению изложить в следующей редакции:</w:t>
      </w:r>
    </w:p>
    <w:p w:rsidR="00055847" w:rsidRPr="004241AC" w:rsidRDefault="00055847" w:rsidP="00055847">
      <w:pPr>
        <w:tabs>
          <w:tab w:val="left" w:pos="1120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 w:rsidRPr="00055847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 xml:space="preserve">2. </w:t>
      </w:r>
      <w:r w:rsidRPr="00055847">
        <w:rPr>
          <w:rFonts w:eastAsia="Calibri" w:cs="Times New Roman"/>
          <w:szCs w:val="28"/>
        </w:rPr>
        <w:t>Приобретение имущества в муниципальную казну осущ</w:t>
      </w:r>
      <w:r>
        <w:rPr>
          <w:rFonts w:eastAsia="Calibri" w:cs="Times New Roman"/>
          <w:szCs w:val="28"/>
        </w:rPr>
        <w:t xml:space="preserve">ествляется </w:t>
      </w:r>
      <w:r>
        <w:rPr>
          <w:rFonts w:eastAsia="Calibri" w:cs="Times New Roman"/>
          <w:szCs w:val="28"/>
        </w:rPr>
        <w:br/>
        <w:t xml:space="preserve">с учётом заключений, </w:t>
      </w:r>
      <w:r w:rsidRPr="00055847">
        <w:rPr>
          <w:rFonts w:eastAsia="Calibri" w:cs="Times New Roman"/>
          <w:szCs w:val="28"/>
        </w:rPr>
        <w:t>экономических обоснований, кото</w:t>
      </w:r>
      <w:r>
        <w:rPr>
          <w:rFonts w:eastAsia="Calibri" w:cs="Times New Roman"/>
          <w:szCs w:val="28"/>
        </w:rPr>
        <w:t>рые должны содержать в себе объё</w:t>
      </w:r>
      <w:r w:rsidRPr="00055847">
        <w:rPr>
          <w:rFonts w:eastAsia="Calibri" w:cs="Times New Roman"/>
          <w:szCs w:val="28"/>
        </w:rPr>
        <w:t xml:space="preserve">м и порядок выделения средств на содержание </w:t>
      </w:r>
      <w:r>
        <w:rPr>
          <w:rFonts w:eastAsia="Calibri" w:cs="Times New Roman"/>
          <w:szCs w:val="28"/>
        </w:rPr>
        <w:br/>
      </w:r>
      <w:r w:rsidRPr="00055847">
        <w:rPr>
          <w:rFonts w:eastAsia="Calibri" w:cs="Times New Roman"/>
          <w:szCs w:val="28"/>
        </w:rPr>
        <w:t>и эксплуа</w:t>
      </w:r>
      <w:r>
        <w:rPr>
          <w:rFonts w:eastAsia="Calibri" w:cs="Times New Roman"/>
          <w:szCs w:val="28"/>
        </w:rPr>
        <w:t>тацию приобретаемого имущества.»;</w:t>
      </w:r>
    </w:p>
    <w:p w:rsidR="004241AC" w:rsidRPr="004241AC" w:rsidRDefault="004241AC" w:rsidP="004241AC">
      <w:pPr>
        <w:tabs>
          <w:tab w:val="left" w:pos="1120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  абзац третий </w:t>
      </w:r>
      <w:r w:rsidRPr="004241AC">
        <w:rPr>
          <w:rFonts w:eastAsia="Calibri" w:cs="Times New Roman"/>
          <w:szCs w:val="28"/>
        </w:rPr>
        <w:t>части 1 статьи 10 приложения к решению изложить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241AC">
        <w:rPr>
          <w:rFonts w:eastAsia="Calibri" w:cs="Times New Roman"/>
          <w:szCs w:val="28"/>
        </w:rPr>
        <w:t>в следующей редакции:</w:t>
      </w:r>
    </w:p>
    <w:p w:rsidR="004241AC" w:rsidRPr="004241AC" w:rsidRDefault="004241AC" w:rsidP="004241AC">
      <w:pPr>
        <w:tabs>
          <w:tab w:val="left" w:pos="1120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 w:rsidRPr="004241AC">
        <w:rPr>
          <w:rFonts w:eastAsia="Calibri" w:cs="Times New Roman"/>
          <w:szCs w:val="28"/>
        </w:rPr>
        <w:t>«Транспортные средства учитываются в реестре муниципального имущества независимо от их стоимости</w:t>
      </w:r>
      <w:r>
        <w:rPr>
          <w:rFonts w:eastAsia="Calibri" w:cs="Times New Roman"/>
          <w:szCs w:val="28"/>
        </w:rPr>
        <w:t>.</w:t>
      </w:r>
      <w:r w:rsidRPr="004241AC">
        <w:rPr>
          <w:rFonts w:eastAsia="Calibri" w:cs="Times New Roman"/>
          <w:szCs w:val="28"/>
        </w:rPr>
        <w:t>».</w:t>
      </w:r>
    </w:p>
    <w:p w:rsidR="004241AC" w:rsidRPr="004241AC" w:rsidRDefault="004241AC" w:rsidP="00161611">
      <w:pPr>
        <w:tabs>
          <w:tab w:val="left" w:pos="1120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2.  </w:t>
      </w:r>
      <w:r w:rsidRPr="004241AC">
        <w:rPr>
          <w:rFonts w:eastAsia="Calibri" w:cs="Times New Roman"/>
          <w:szCs w:val="28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4241AC">
        <w:rPr>
          <w:rFonts w:eastAsia="Calibri" w:cs="Times New Roman"/>
          <w:szCs w:val="28"/>
          <w:lang w:val="en-US"/>
        </w:rPr>
        <w:t>DOCSURGUT</w:t>
      </w:r>
      <w:r w:rsidRPr="004241AC">
        <w:rPr>
          <w:rFonts w:eastAsia="Calibri" w:cs="Times New Roman"/>
          <w:szCs w:val="28"/>
        </w:rPr>
        <w:t>.</w:t>
      </w:r>
      <w:r w:rsidRPr="004241AC"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F003BD" w:rsidRDefault="004241AC" w:rsidP="004241AC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Calibri" w:cs="Times New Roman"/>
          <w:szCs w:val="28"/>
        </w:rPr>
      </w:pPr>
      <w:r w:rsidRPr="004241AC">
        <w:rPr>
          <w:rFonts w:eastAsia="Calibri" w:cs="Times New Roman"/>
          <w:szCs w:val="28"/>
        </w:rPr>
        <w:lastRenderedPageBreak/>
        <w:t>3</w:t>
      </w:r>
      <w:r>
        <w:rPr>
          <w:rFonts w:eastAsia="Calibri" w:cs="Times New Roman"/>
          <w:szCs w:val="28"/>
        </w:rPr>
        <w:t>.  </w:t>
      </w:r>
      <w:r w:rsidRPr="004241AC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p w:rsidR="00C0441A" w:rsidRDefault="00C0441A" w:rsidP="00E2550C">
      <w:pPr>
        <w:tabs>
          <w:tab w:val="left" w:pos="113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055847" w:rsidRDefault="00055847" w:rsidP="00E2550C">
      <w:pPr>
        <w:tabs>
          <w:tab w:val="left" w:pos="113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055847" w:rsidRPr="004241AC" w:rsidRDefault="00055847" w:rsidP="00E2550C">
      <w:pPr>
        <w:tabs>
          <w:tab w:val="left" w:pos="113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E81D1A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1D1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0" w:name="_GoBack"/>
            <w:bookmarkEnd w:id="0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C0441A" w:rsidRDefault="00901195" w:rsidP="0045599B">
      <w:pPr>
        <w:widowControl w:val="0"/>
        <w:rPr>
          <w:sz w:val="16"/>
          <w:szCs w:val="16"/>
        </w:rPr>
      </w:pPr>
    </w:p>
    <w:sectPr w:rsidR="00901195" w:rsidRPr="00C0441A" w:rsidSect="00055847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52" w:rsidRDefault="00C13B52" w:rsidP="006757BB">
      <w:r>
        <w:separator/>
      </w:r>
    </w:p>
  </w:endnote>
  <w:endnote w:type="continuationSeparator" w:id="0">
    <w:p w:rsidR="00C13B52" w:rsidRDefault="00C13B5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52" w:rsidRDefault="00C13B52" w:rsidP="006757BB">
      <w:r>
        <w:separator/>
      </w:r>
    </w:p>
  </w:footnote>
  <w:footnote w:type="continuationSeparator" w:id="0">
    <w:p w:rsidR="00C13B52" w:rsidRDefault="00C13B5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81D1A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E81D1A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55847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45FB1"/>
    <w:rsid w:val="0015286F"/>
    <w:rsid w:val="00153A8B"/>
    <w:rsid w:val="00156BD5"/>
    <w:rsid w:val="00161611"/>
    <w:rsid w:val="001734EA"/>
    <w:rsid w:val="001930EF"/>
    <w:rsid w:val="001A4D68"/>
    <w:rsid w:val="001D226B"/>
    <w:rsid w:val="001D4643"/>
    <w:rsid w:val="001F5CB8"/>
    <w:rsid w:val="00224196"/>
    <w:rsid w:val="00225935"/>
    <w:rsid w:val="00244B5C"/>
    <w:rsid w:val="002566D2"/>
    <w:rsid w:val="002627CD"/>
    <w:rsid w:val="00265A49"/>
    <w:rsid w:val="002769CF"/>
    <w:rsid w:val="0029214F"/>
    <w:rsid w:val="00297C63"/>
    <w:rsid w:val="002C0DA2"/>
    <w:rsid w:val="002C240B"/>
    <w:rsid w:val="002E22CC"/>
    <w:rsid w:val="002E525B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241AC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36256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F39F1"/>
    <w:rsid w:val="00611B5A"/>
    <w:rsid w:val="00620D30"/>
    <w:rsid w:val="00621002"/>
    <w:rsid w:val="006302DF"/>
    <w:rsid w:val="00632D88"/>
    <w:rsid w:val="006376FB"/>
    <w:rsid w:val="00645899"/>
    <w:rsid w:val="006507D6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06512"/>
    <w:rsid w:val="0071370F"/>
    <w:rsid w:val="007274FB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8015A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41A"/>
    <w:rsid w:val="00C04801"/>
    <w:rsid w:val="00C13B52"/>
    <w:rsid w:val="00C24A6E"/>
    <w:rsid w:val="00C45521"/>
    <w:rsid w:val="00C53527"/>
    <w:rsid w:val="00C53DAE"/>
    <w:rsid w:val="00C56C15"/>
    <w:rsid w:val="00C56E34"/>
    <w:rsid w:val="00C72CC8"/>
    <w:rsid w:val="00C8101E"/>
    <w:rsid w:val="00C81AF7"/>
    <w:rsid w:val="00CA35C9"/>
    <w:rsid w:val="00CA62D5"/>
    <w:rsid w:val="00CB0F9A"/>
    <w:rsid w:val="00CC55F8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50C"/>
    <w:rsid w:val="00E34B2D"/>
    <w:rsid w:val="00E41CBB"/>
    <w:rsid w:val="00E4289A"/>
    <w:rsid w:val="00E510F6"/>
    <w:rsid w:val="00E52CFD"/>
    <w:rsid w:val="00E608C6"/>
    <w:rsid w:val="00E616A0"/>
    <w:rsid w:val="00E644C7"/>
    <w:rsid w:val="00E70AC0"/>
    <w:rsid w:val="00E71A13"/>
    <w:rsid w:val="00E8136C"/>
    <w:rsid w:val="00E81D1A"/>
    <w:rsid w:val="00E83964"/>
    <w:rsid w:val="00E851AB"/>
    <w:rsid w:val="00E95C2E"/>
    <w:rsid w:val="00EA080A"/>
    <w:rsid w:val="00EC510C"/>
    <w:rsid w:val="00EC5D33"/>
    <w:rsid w:val="00ED7A03"/>
    <w:rsid w:val="00EE179F"/>
    <w:rsid w:val="00F003BD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77220"/>
    <w:rsid w:val="00F8051B"/>
    <w:rsid w:val="00F93E85"/>
    <w:rsid w:val="00FA1199"/>
    <w:rsid w:val="00FA4115"/>
    <w:rsid w:val="00FB472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903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A5831"/>
    <w:rsid w:val="002B4F35"/>
    <w:rsid w:val="00316132"/>
    <w:rsid w:val="00320653"/>
    <w:rsid w:val="00347E6D"/>
    <w:rsid w:val="003750B6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A079B"/>
    <w:rsid w:val="00AE5F75"/>
    <w:rsid w:val="00AE610D"/>
    <w:rsid w:val="00B924B5"/>
    <w:rsid w:val="00C17ABD"/>
    <w:rsid w:val="00CD6F2A"/>
    <w:rsid w:val="00D1490D"/>
    <w:rsid w:val="00DD1D81"/>
    <w:rsid w:val="00DD6CC9"/>
    <w:rsid w:val="00EA2F21"/>
    <w:rsid w:val="00EB36BD"/>
    <w:rsid w:val="00EC2E6A"/>
    <w:rsid w:val="00ED08DF"/>
    <w:rsid w:val="00EE1EB9"/>
    <w:rsid w:val="00F231B2"/>
    <w:rsid w:val="00F5457A"/>
    <w:rsid w:val="00F84276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826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115</cp:revision>
  <cp:lastPrinted>2025-12-15T08:54:00Z</cp:lastPrinted>
  <dcterms:created xsi:type="dcterms:W3CDTF">2021-02-25T07:49:00Z</dcterms:created>
  <dcterms:modified xsi:type="dcterms:W3CDTF">2025-12-24T16:55:00Z</dcterms:modified>
</cp:coreProperties>
</file>